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3C" w:rsidRPr="00977A3C" w:rsidRDefault="00977A3C" w:rsidP="00977A3C">
      <w:pPr>
        <w:shd w:val="clear" w:color="auto" w:fill="FFFFFF"/>
        <w:spacing w:after="347" w:line="41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lang w:eastAsia="ru-RU"/>
        </w:rPr>
        <w:t>ПРИКАЗ МИНИСТРА ОБРАЗОВАНИЯ И НАУКИ РЕСПУБЛИКИ КАЗАХСТАН № 355 ОТ 27 ИЮЛЯ 2017 ГОДА</w:t>
      </w:r>
    </w:p>
    <w:p w:rsidR="00977A3C" w:rsidRPr="00977A3C" w:rsidRDefault="00977A3C" w:rsidP="00977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Об утверждении Типовых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правил организации работы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Попечительского совета и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порядок его избрания в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организациях образования</w:t>
      </w:r>
    </w:p>
    <w:p w:rsidR="00977A3C" w:rsidRPr="00977A3C" w:rsidRDefault="00170218" w:rsidP="00170218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="00977A3C"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br/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В соответствии с пунктом 9 статьи 44 Закона Республики Казахстан от 27 июля 2007 года «Об образовании» </w:t>
      </w: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ПРИКАЗЫВАЮ</w:t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2. Признать утратившими силу: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приказ исполняющего обязанности Министра образования и науки Республики Казахстан от 22 октября 2007 года № 501 «Об утверждении Типовых правил организации работы Попечительского совета 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«Юридическая газета» № 184 (1387);</w:t>
      </w:r>
      <w:proofErr w:type="gramEnd"/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приказ исполняющего обязанности Министра образования и науки Республики Казахстан от 22 декабря 2016 года №715 «О внесении изменений в приказ исполняющего обязанности Министра образования и науки Республики Казахстан от 22 октября 2007 года № 501 «Об утверждении Типовых правил деятельности попечительского совета и порядок его избрания» (зарегистрированный в Реестре государственной регистрации нормативных правовых актов Республики Казахстан под № 14751, опубликованный в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Ерсаинов</w:t>
      </w:r>
      <w:proofErr w:type="spell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Е.Е.) в установленном законодательством порядке обеспечить: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4) размещение настоящего приказа на </w:t>
      </w:r>
      <w:proofErr w:type="spell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интернет-ресурсе</w:t>
      </w:r>
      <w:proofErr w:type="spell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Министерства образования и науки Республики Казахстан;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4. Контроль за исполнением настоящего приказа возложить на  </w:t>
      </w:r>
      <w:proofErr w:type="spellStart"/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вице-министра</w:t>
      </w:r>
      <w:proofErr w:type="spellEnd"/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образования и науки Республики Казахстан </w:t>
      </w:r>
      <w:proofErr w:type="spell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Асылову</w:t>
      </w:r>
      <w:proofErr w:type="spell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Б.А.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5. Настоящий приказ вводится в действие по истечении десяти календарных</w:t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4F5F6"/>
          <w:lang w:eastAsia="ru-RU"/>
        </w:rPr>
        <w:t> </w:t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дней после дня его первого официального опубликования.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br/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Министр образования и науки Республики Казахстан                                                 Е. </w:t>
      </w:r>
      <w:proofErr w:type="spellStart"/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Сагадиев</w:t>
      </w:r>
      <w:proofErr w:type="spellEnd"/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lastRenderedPageBreak/>
        <w:br/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Утверждены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приказом Министра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образования и науки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Республики Казахстан 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от « 27 » июля 2017 г. </w:t>
      </w:r>
      <w:r w:rsidRPr="00977A3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№ 355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Типовые правила организации работы Попечительского совета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 порядок его избрания в организациях образования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Глава 1. Общие положения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history="1">
        <w:r w:rsidRPr="00170218">
          <w:rPr>
            <w:rFonts w:ascii="Times New Roman" w:eastAsia="Times New Roman" w:hAnsi="Times New Roman" w:cs="Times New Roman"/>
            <w:color w:val="337AB7"/>
            <w:lang w:eastAsia="ru-RU"/>
          </w:rPr>
          <w:t>пунктом 9 статьи 44</w:t>
        </w:r>
      </w:hyperlink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Глава 2. Порядок избрания и состав Попечительского совета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5.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интернет-ресурсе</w:t>
      </w:r>
      <w:proofErr w:type="spell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7. В состав Попечительского совета входят: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представители местных представительных, исполнительных и правоохранительных органов;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представители работодателей и социальных партнеров;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3) представители некоммерческих организаций (при наличии);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5) благотворители (при наличии).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В состав Попечительского совета не входят лица, указанные в подпунктах 2) и 3) пункта 1 статьи 51 Закона Республики Казахстан от 27 июля 2007 года «Об образовании».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lastRenderedPageBreak/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13. Работу Попечительского совета обеспечивает секретарь, избираемый Попечительским советом.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Глава 3. Полномочия Попечительского совета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14. Попечительский совет организации образования: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1) осуществляет общественный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контроль за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вырабатывает предложения о внесении изменений и/или дополнений в устав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5) участвует в распределении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финансовых средств, поступивших в организацию образования в виде благотворительной помощи и принимает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решение о его целевом расходовании;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6) вырабатывает предложения при формировании бюджета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принимает меры по устройству детей-сирот и детей, оставшихся без попечения родителей в семьи казахстанских граждан;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9) участвует в конференциях, совещаниях, семинарах по вопросам деятельности организаций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10) знакомится с деятельностью организации образования,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условиями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                                     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Глава 4. Порядок организации работы Попечительского совета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совета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Уведомление содержит дату, время и место проведения заседания.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lastRenderedPageBreak/>
        <w:t>21. Каждый член Попечительского совета организации образования имеет при голосовании один голос.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собственном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интернет-ресурсе</w:t>
      </w:r>
      <w:proofErr w:type="spell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27. Любые принятые организацией образования поступления от благотворительной помощи зачисляются 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на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28. Поступления от благотворительной помощи расходуются на следующие цели: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социальная поддержка обучающихся и воспитанников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совершенствование материально-технической базы организации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3)  развитие спорта, поддержка одаренных детей;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дств бл</w:t>
      </w:r>
      <w:proofErr w:type="gram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интернет-ресурсе</w:t>
      </w:r>
      <w:proofErr w:type="spellEnd"/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данной организации образования, уполномоченного органа соответствующей отрасли, местного</w:t>
      </w: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 </w:t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исполнительного органа в области образования.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Глава 5. </w:t>
      </w: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Прекращение работы Попечительского совета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30. Прекращение работы Попечительского совета осуществляется: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при ликвидации и реорганизации организации образования.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31. Член Попечительского совета может выйти из состава Попечительского совета: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1) по личной инициативе;</w:t>
      </w:r>
    </w:p>
    <w:p w:rsidR="00977A3C" w:rsidRPr="00977A3C" w:rsidRDefault="00977A3C" w:rsidP="00977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977A3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2) по причине отсутствия в месте нахождения организации образования в течение четырех месяцев.</w:t>
      </w:r>
    </w:p>
    <w:p w:rsidR="00B959AB" w:rsidRPr="00170218" w:rsidRDefault="00170218">
      <w:pPr>
        <w:rPr>
          <w:rFonts w:ascii="Times New Roman" w:hAnsi="Times New Roman" w:cs="Times New Roman"/>
        </w:rPr>
      </w:pPr>
    </w:p>
    <w:sectPr w:rsidR="00B959AB" w:rsidRPr="00170218" w:rsidSect="00B3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7A3C"/>
    <w:rsid w:val="00170218"/>
    <w:rsid w:val="004E054E"/>
    <w:rsid w:val="008F2E8B"/>
    <w:rsid w:val="00977A3C"/>
    <w:rsid w:val="00B3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17"/>
  </w:style>
  <w:style w:type="paragraph" w:styleId="1">
    <w:name w:val="heading 1"/>
    <w:basedOn w:val="a"/>
    <w:link w:val="10"/>
    <w:uiPriority w:val="9"/>
    <w:qFormat/>
    <w:rsid w:val="00977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587">
              <w:marLeft w:val="-260"/>
              <w:marRight w:val="-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2104</Words>
  <Characters>11997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2018-11-20T03:28:00Z</dcterms:created>
  <dcterms:modified xsi:type="dcterms:W3CDTF">2018-11-20T03:29:00Z</dcterms:modified>
</cp:coreProperties>
</file>